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34C90B8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11304">
        <w:rPr>
          <w:rFonts w:ascii="Times New Roman" w:hAnsi="Times New Roman"/>
          <w:b w:val="0"/>
          <w:sz w:val="26"/>
          <w:szCs w:val="26"/>
          <w:lang w:val="ru-RU"/>
        </w:rPr>
        <w:t>76</w:t>
      </w:r>
      <w:r w:rsidR="00132217"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A40B25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11304">
        <w:rPr>
          <w:sz w:val="26"/>
          <w:szCs w:val="26"/>
        </w:rPr>
        <w:t>08</w:t>
      </w:r>
      <w:r w:rsidRPr="004F3A7A">
        <w:rPr>
          <w:sz w:val="26"/>
          <w:szCs w:val="26"/>
        </w:rPr>
        <w:t xml:space="preserve">» </w:t>
      </w:r>
      <w:r w:rsidR="00211304">
        <w:rPr>
          <w:sz w:val="26"/>
          <w:szCs w:val="26"/>
        </w:rPr>
        <w:t>июля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19542C31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Подоксенова</w:t>
      </w:r>
      <w:r>
        <w:rPr>
          <w:color w:val="FF0000"/>
          <w:sz w:val="26"/>
          <w:szCs w:val="26"/>
        </w:rPr>
        <w:t xml:space="preserve"> ЕП</w:t>
      </w:r>
      <w:r>
        <w:rPr>
          <w:sz w:val="26"/>
          <w:szCs w:val="26"/>
        </w:rPr>
        <w:t xml:space="preserve">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22;***, не работающего, зарегистрированного и проживающего по адресу: 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4FBCA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3406F">
        <w:rPr>
          <w:sz w:val="26"/>
          <w:szCs w:val="26"/>
        </w:rPr>
        <w:t>7</w:t>
      </w:r>
      <w:r>
        <w:rPr>
          <w:sz w:val="26"/>
          <w:szCs w:val="26"/>
        </w:rPr>
        <w:t>.06.2025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C14022">
        <w:rPr>
          <w:color w:val="FF0000"/>
          <w:sz w:val="26"/>
          <w:szCs w:val="26"/>
        </w:rPr>
        <w:t>Подоксенов</w:t>
      </w:r>
      <w:r w:rsidR="00C14022">
        <w:rPr>
          <w:color w:val="FF0000"/>
          <w:sz w:val="26"/>
          <w:szCs w:val="26"/>
        </w:rPr>
        <w:t xml:space="preserve"> Е.П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B3406F">
        <w:rPr>
          <w:sz w:val="26"/>
          <w:szCs w:val="26"/>
        </w:rPr>
        <w:t>5</w:t>
      </w:r>
      <w:r w:rsidR="00D9592E">
        <w:rPr>
          <w:sz w:val="26"/>
          <w:szCs w:val="26"/>
        </w:rPr>
        <w:t>00</w:t>
      </w:r>
      <w:r w:rsidR="00137FFD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 w:rsidR="008B0946"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 w:rsidR="00B3406F">
        <w:rPr>
          <w:sz w:val="26"/>
          <w:szCs w:val="26"/>
        </w:rPr>
        <w:t>4</w:t>
      </w:r>
      <w:r w:rsidR="008B0946">
        <w:rPr>
          <w:sz w:val="26"/>
          <w:szCs w:val="26"/>
        </w:rPr>
        <w:t>000</w:t>
      </w:r>
      <w:r w:rsidR="00B3406F">
        <w:rPr>
          <w:sz w:val="26"/>
          <w:szCs w:val="26"/>
        </w:rPr>
        <w:t>12810</w:t>
      </w:r>
      <w:r w:rsidR="00137FFD">
        <w:rPr>
          <w:sz w:val="26"/>
          <w:szCs w:val="26"/>
        </w:rPr>
        <w:t>52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B3406F">
        <w:rPr>
          <w:sz w:val="26"/>
          <w:szCs w:val="26"/>
        </w:rPr>
        <w:t>04.04</w:t>
      </w:r>
      <w:r w:rsidR="00FA10D5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B3406F">
        <w:rPr>
          <w:sz w:val="26"/>
          <w:szCs w:val="26"/>
        </w:rPr>
        <w:t>15</w:t>
      </w:r>
      <w:r w:rsidR="00FA10D5">
        <w:rPr>
          <w:sz w:val="26"/>
          <w:szCs w:val="26"/>
        </w:rPr>
        <w:t>.04.2025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62C5B03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Pr="008D266E" w:rsidR="00FA10D5">
        <w:rPr>
          <w:color w:val="FF0000"/>
          <w:sz w:val="26"/>
          <w:szCs w:val="26"/>
        </w:rPr>
        <w:t>Подоксенов Е.П</w:t>
      </w:r>
      <w:r w:rsidRPr="008D266E" w:rsidR="008B0946">
        <w:rPr>
          <w:sz w:val="26"/>
          <w:szCs w:val="26"/>
        </w:rPr>
        <w:t>.</w:t>
      </w:r>
      <w:r w:rsidRPr="008D266E" w:rsidR="00E953EE">
        <w:rPr>
          <w:sz w:val="26"/>
          <w:szCs w:val="26"/>
          <w:lang w:bidi="ru-RU"/>
        </w:rPr>
        <w:t>,</w:t>
      </w:r>
      <w:r w:rsidRPr="008D266E">
        <w:rPr>
          <w:sz w:val="26"/>
          <w:szCs w:val="26"/>
          <w:lang w:bidi="ru-RU"/>
        </w:rPr>
        <w:t xml:space="preserve"> </w:t>
      </w:r>
      <w:r w:rsidRPr="008D266E">
        <w:rPr>
          <w:sz w:val="26"/>
          <w:szCs w:val="26"/>
        </w:rPr>
        <w:t xml:space="preserve">извещенный надлежащим образом о времени и месте рассмотрения дела, </w:t>
      </w:r>
      <w:r w:rsidRPr="008D266E" w:rsidR="00B52CC8">
        <w:rPr>
          <w:sz w:val="26"/>
          <w:szCs w:val="26"/>
        </w:rPr>
        <w:t>не явился, просил рассмотреть административный материал в его отсутствие, вину признает</w:t>
      </w:r>
      <w:r w:rsidRPr="008D266E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07E3A9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</w:t>
      </w:r>
      <w:r w:rsidRPr="007C7CD1">
        <w:rPr>
          <w:sz w:val="26"/>
          <w:szCs w:val="26"/>
        </w:rPr>
        <w:t>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</w:t>
      </w:r>
      <w:r w:rsidRPr="007C7CD1">
        <w:rPr>
          <w:sz w:val="26"/>
          <w:szCs w:val="26"/>
        </w:rPr>
        <w:t xml:space="preserve">инистративном правонарушении в отсутствие </w:t>
      </w:r>
      <w:r w:rsidR="00FA10D5">
        <w:rPr>
          <w:color w:val="FF0000"/>
          <w:sz w:val="26"/>
          <w:szCs w:val="26"/>
        </w:rPr>
        <w:t>Подоксенова Е.П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2BD1B38C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FA10D5">
        <w:rPr>
          <w:color w:val="FF0000"/>
          <w:sz w:val="26"/>
          <w:szCs w:val="26"/>
        </w:rPr>
        <w:t>Подоксенова Е.П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следующими доказательствами, оцененных </w:t>
      </w:r>
      <w:r w:rsidRPr="007C7CD1">
        <w:rPr>
          <w:sz w:val="26"/>
          <w:szCs w:val="26"/>
        </w:rPr>
        <w:t>судьей в соответствии с требованиями ст. 26.11 КоАП РФ:</w:t>
      </w:r>
    </w:p>
    <w:p w:rsidR="0053439C" w:rsidP="0053439C" w14:paraId="5EE79D3E" w14:textId="70A10F6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14022">
        <w:rPr>
          <w:sz w:val="26"/>
          <w:szCs w:val="26"/>
        </w:rPr>
        <w:t>03.07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FA10D5">
        <w:rPr>
          <w:color w:val="FF0000"/>
          <w:sz w:val="26"/>
          <w:szCs w:val="26"/>
        </w:rPr>
        <w:t>Подоксенова Е.П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4B44921F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B3406F">
        <w:rPr>
          <w:sz w:val="26"/>
          <w:szCs w:val="26"/>
        </w:rPr>
        <w:t>188100862400012810</w:t>
      </w:r>
      <w:r w:rsidR="00137FFD">
        <w:rPr>
          <w:sz w:val="26"/>
          <w:szCs w:val="26"/>
        </w:rPr>
        <w:t>52</w:t>
      </w:r>
      <w:r w:rsidRPr="004F3A7A" w:rsidR="00B3406F">
        <w:rPr>
          <w:sz w:val="26"/>
          <w:szCs w:val="26"/>
        </w:rPr>
        <w:t xml:space="preserve"> от </w:t>
      </w:r>
      <w:r w:rsidR="00B3406F">
        <w:rPr>
          <w:sz w:val="26"/>
          <w:szCs w:val="26"/>
        </w:rPr>
        <w:t>04.04.2025</w:t>
      </w:r>
      <w:r w:rsidRPr="004F3A7A">
        <w:rPr>
          <w:sz w:val="26"/>
          <w:szCs w:val="26"/>
        </w:rPr>
        <w:t xml:space="preserve">, согласно которому </w:t>
      </w:r>
      <w:r w:rsidR="00FA10D5">
        <w:rPr>
          <w:color w:val="FF0000"/>
          <w:sz w:val="26"/>
          <w:szCs w:val="26"/>
        </w:rPr>
        <w:t>Подоксенов Е.П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D63C0A">
        <w:rPr>
          <w:sz w:val="26"/>
          <w:szCs w:val="26"/>
        </w:rPr>
        <w:t xml:space="preserve">ч. </w:t>
      </w:r>
      <w:r w:rsidR="00137FFD">
        <w:rPr>
          <w:sz w:val="26"/>
          <w:szCs w:val="26"/>
        </w:rPr>
        <w:t>3</w:t>
      </w:r>
      <w:r w:rsidR="00D63C0A"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137FFD">
        <w:rPr>
          <w:color w:val="FF0000"/>
          <w:sz w:val="26"/>
          <w:szCs w:val="26"/>
        </w:rPr>
        <w:t>37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B3406F">
        <w:rPr>
          <w:color w:val="FF0000"/>
          <w:sz w:val="26"/>
          <w:szCs w:val="26"/>
        </w:rPr>
        <w:t>5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>0</w:t>
      </w:r>
      <w:r w:rsidR="00137FFD"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>рублей. Постановление вступи</w:t>
      </w:r>
      <w:r w:rsidRPr="004F3A7A">
        <w:rPr>
          <w:sz w:val="26"/>
          <w:szCs w:val="26"/>
        </w:rPr>
        <w:t xml:space="preserve">ло в законную силу </w:t>
      </w:r>
      <w:r w:rsidR="00B3406F">
        <w:rPr>
          <w:color w:val="FF0000"/>
          <w:sz w:val="26"/>
          <w:szCs w:val="26"/>
        </w:rPr>
        <w:t>15</w:t>
      </w:r>
      <w:r w:rsidR="00FA10D5">
        <w:rPr>
          <w:color w:val="FF0000"/>
          <w:sz w:val="26"/>
          <w:szCs w:val="26"/>
        </w:rPr>
        <w:t>.04.2025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55AB26C0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B3406F">
        <w:rPr>
          <w:sz w:val="26"/>
          <w:szCs w:val="26"/>
        </w:rPr>
        <w:t>188100862400012810</w:t>
      </w:r>
      <w:r w:rsidR="00137FFD">
        <w:rPr>
          <w:sz w:val="26"/>
          <w:szCs w:val="26"/>
        </w:rPr>
        <w:t>52</w:t>
      </w:r>
      <w:r w:rsidRPr="004F3A7A" w:rsidR="00B3406F">
        <w:rPr>
          <w:sz w:val="26"/>
          <w:szCs w:val="26"/>
        </w:rPr>
        <w:t xml:space="preserve"> от </w:t>
      </w:r>
      <w:r w:rsidR="00B3406F">
        <w:rPr>
          <w:sz w:val="26"/>
          <w:szCs w:val="26"/>
        </w:rPr>
        <w:t>04.04.2025</w:t>
      </w:r>
      <w:r w:rsidR="0011185C">
        <w:rPr>
          <w:sz w:val="26"/>
          <w:szCs w:val="26"/>
        </w:rPr>
        <w:t xml:space="preserve"> </w:t>
      </w:r>
      <w:r w:rsidR="00FA10D5">
        <w:rPr>
          <w:color w:val="FF0000"/>
          <w:sz w:val="26"/>
          <w:szCs w:val="26"/>
        </w:rPr>
        <w:t>Подоксеновым Е.П</w:t>
      </w:r>
      <w:r w:rsidR="004C469E">
        <w:rPr>
          <w:sz w:val="26"/>
          <w:szCs w:val="26"/>
        </w:rPr>
        <w:t>.</w:t>
      </w:r>
      <w:r w:rsidR="00316D1E">
        <w:rPr>
          <w:sz w:val="26"/>
          <w:szCs w:val="26"/>
        </w:rPr>
        <w:t xml:space="preserve"> </w:t>
      </w:r>
      <w:r w:rsidR="00FA10D5">
        <w:rPr>
          <w:sz w:val="26"/>
          <w:szCs w:val="26"/>
        </w:rPr>
        <w:t xml:space="preserve">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AE9AC8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FA10D5">
        <w:rPr>
          <w:color w:val="FF0000"/>
          <w:sz w:val="26"/>
          <w:szCs w:val="26"/>
        </w:rPr>
        <w:t>Подоксеновым Е.П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3406F">
        <w:rPr>
          <w:sz w:val="26"/>
          <w:szCs w:val="26"/>
        </w:rPr>
        <w:t>16</w:t>
      </w:r>
      <w:r w:rsidR="00567B94">
        <w:rPr>
          <w:sz w:val="26"/>
          <w:szCs w:val="26"/>
        </w:rPr>
        <w:t>.06.2025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12855ED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316D1E">
        <w:rPr>
          <w:rFonts w:ascii="Times New Roman" w:hAnsi="Times New Roman"/>
          <w:sz w:val="26"/>
          <w:szCs w:val="26"/>
        </w:rPr>
        <w:t xml:space="preserve">Действия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A10D5" w:rsidR="00FA10D5">
        <w:rPr>
          <w:rFonts w:ascii="Times New Roman" w:hAnsi="Times New Roman"/>
          <w:color w:val="FF0000"/>
          <w:sz w:val="26"/>
          <w:szCs w:val="26"/>
        </w:rPr>
        <w:t>Подоксенов</w:t>
      </w:r>
      <w:r w:rsidRPr="00FA10D5" w:rsidR="00FA10D5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FA10D5" w:rsidR="00FA10D5">
        <w:rPr>
          <w:rFonts w:ascii="Times New Roman" w:hAnsi="Times New Roman"/>
          <w:color w:val="FF0000"/>
          <w:sz w:val="26"/>
          <w:szCs w:val="26"/>
        </w:rPr>
        <w:t xml:space="preserve"> Е.П</w:t>
      </w:r>
      <w:r w:rsidRPr="00316D1E" w:rsidR="00DA3A55">
        <w:rPr>
          <w:rFonts w:ascii="Times New Roman" w:hAnsi="Times New Roman"/>
          <w:sz w:val="26"/>
          <w:szCs w:val="26"/>
        </w:rPr>
        <w:t xml:space="preserve">.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C24990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</w:t>
      </w:r>
      <w:r w:rsidRPr="004F3A7A">
        <w:rPr>
          <w:rFonts w:ascii="Times New Roman" w:hAnsi="Times New Roman"/>
          <w:sz w:val="26"/>
          <w:szCs w:val="26"/>
        </w:rPr>
        <w:t>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FA10D5" w:rsidR="00FA10D5">
        <w:rPr>
          <w:rFonts w:ascii="Times New Roman" w:hAnsi="Times New Roman"/>
          <w:color w:val="FF0000"/>
          <w:sz w:val="26"/>
          <w:szCs w:val="26"/>
        </w:rPr>
        <w:t>Подоксенов</w:t>
      </w:r>
      <w:r w:rsidRPr="00FA10D5" w:rsidR="00FA10D5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FA10D5" w:rsidR="00FA10D5">
        <w:rPr>
          <w:rFonts w:ascii="Times New Roman" w:hAnsi="Times New Roman"/>
          <w:color w:val="FF0000"/>
          <w:sz w:val="26"/>
          <w:szCs w:val="26"/>
        </w:rPr>
        <w:t xml:space="preserve"> Е.П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B52CC8" w:rsidRPr="00CF3B8E" w:rsidP="00B52CC8" w14:paraId="6CC6F7DF" w14:textId="77777777">
      <w:pPr>
        <w:ind w:firstLine="709"/>
        <w:jc w:val="both"/>
        <w:rPr>
          <w:sz w:val="26"/>
          <w:szCs w:val="26"/>
        </w:rPr>
      </w:pPr>
      <w:r w:rsidRPr="008D266E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</w:t>
      </w:r>
      <w:r w:rsidRPr="008D266E">
        <w:rPr>
          <w:sz w:val="26"/>
          <w:szCs w:val="26"/>
        </w:rPr>
        <w:t>ание вины.</w:t>
      </w:r>
    </w:p>
    <w:p w:rsidR="001358EA" w:rsidP="00B52CC8" w14:paraId="79DABEBA" w14:textId="282006AC">
      <w:pPr>
        <w:ind w:firstLine="709"/>
        <w:jc w:val="both"/>
        <w:rPr>
          <w:sz w:val="26"/>
          <w:szCs w:val="26"/>
        </w:rPr>
      </w:pPr>
      <w:r w:rsidRPr="00CF3B8E">
        <w:rPr>
          <w:sz w:val="26"/>
          <w:szCs w:val="26"/>
        </w:rPr>
        <w:t>Обстоятельств, отягчающих административную ответственность в соответствии со</w:t>
      </w:r>
      <w:r w:rsidRPr="008B4465">
        <w:rPr>
          <w:sz w:val="26"/>
          <w:szCs w:val="26"/>
        </w:rPr>
        <w:t xml:space="preserve"> ст. 4.3 Кодекса РФ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CE0D10"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630B6D1A">
      <w:pPr>
        <w:ind w:left="20" w:right="40" w:firstLine="688"/>
        <w:jc w:val="both"/>
        <w:rPr>
          <w:sz w:val="26"/>
          <w:szCs w:val="26"/>
        </w:rPr>
      </w:pPr>
      <w:r w:rsidRPr="00FA10D5">
        <w:rPr>
          <w:color w:val="FF0000"/>
          <w:sz w:val="26"/>
          <w:szCs w:val="26"/>
        </w:rPr>
        <w:t>Подоксенова</w:t>
      </w:r>
      <w:r w:rsidRPr="00FA10D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ЕП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B3406F">
        <w:rPr>
          <w:sz w:val="26"/>
          <w:szCs w:val="26"/>
        </w:rPr>
        <w:t>1</w:t>
      </w:r>
      <w:r w:rsidR="00137FFD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137FFD">
        <w:rPr>
          <w:sz w:val="26"/>
          <w:szCs w:val="26"/>
        </w:rPr>
        <w:t>десять</w:t>
      </w:r>
      <w:r w:rsidR="006F7C3B">
        <w:rPr>
          <w:sz w:val="26"/>
          <w:szCs w:val="26"/>
        </w:rPr>
        <w:t xml:space="preserve"> тысяч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3C5EE31B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8D266E" w:rsidR="008D266E">
        <w:rPr>
          <w:lang w:eastAsia="en-US"/>
        </w:rPr>
        <w:t>0412365400415007682520184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</w:t>
      </w:r>
      <w:r w:rsidRPr="00D97E21">
        <w:rPr>
          <w:sz w:val="26"/>
          <w:szCs w:val="26"/>
        </w:rPr>
        <w:t>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D97E21">
        <w:rPr>
          <w:sz w:val="26"/>
          <w:szCs w:val="26"/>
        </w:rPr>
        <w:t>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</w:t>
      </w:r>
      <w:r w:rsidRPr="00D97E21">
        <w:rPr>
          <w:sz w:val="26"/>
          <w:szCs w:val="26"/>
        </w:rPr>
        <w:t>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</w:t>
      </w:r>
      <w:r w:rsidRPr="00D97E21">
        <w:rPr>
          <w:sz w:val="26"/>
          <w:szCs w:val="26"/>
        </w:rPr>
        <w:t>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582CDD" w14:paraId="7C8A461C" w14:textId="486568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185C"/>
    <w:rsid w:val="001156FA"/>
    <w:rsid w:val="0011593E"/>
    <w:rsid w:val="0012632E"/>
    <w:rsid w:val="00132217"/>
    <w:rsid w:val="001358EA"/>
    <w:rsid w:val="00137FFD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11304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13C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3F51E9"/>
    <w:rsid w:val="0040035E"/>
    <w:rsid w:val="00400A3C"/>
    <w:rsid w:val="00411308"/>
    <w:rsid w:val="00412F04"/>
    <w:rsid w:val="00414928"/>
    <w:rsid w:val="00414FB4"/>
    <w:rsid w:val="00422510"/>
    <w:rsid w:val="004275D7"/>
    <w:rsid w:val="0043197A"/>
    <w:rsid w:val="004365C5"/>
    <w:rsid w:val="00453BDC"/>
    <w:rsid w:val="0046058F"/>
    <w:rsid w:val="00470FAC"/>
    <w:rsid w:val="00477425"/>
    <w:rsid w:val="004A0219"/>
    <w:rsid w:val="004A0867"/>
    <w:rsid w:val="004B37C1"/>
    <w:rsid w:val="004C469E"/>
    <w:rsid w:val="004C6C98"/>
    <w:rsid w:val="004D0C99"/>
    <w:rsid w:val="004D3627"/>
    <w:rsid w:val="004F0032"/>
    <w:rsid w:val="004F1921"/>
    <w:rsid w:val="004F3A7A"/>
    <w:rsid w:val="00516FFA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67B94"/>
    <w:rsid w:val="0057142C"/>
    <w:rsid w:val="00576101"/>
    <w:rsid w:val="00582CDD"/>
    <w:rsid w:val="00584269"/>
    <w:rsid w:val="00585CC3"/>
    <w:rsid w:val="00587336"/>
    <w:rsid w:val="0059014A"/>
    <w:rsid w:val="00591BCA"/>
    <w:rsid w:val="005921D9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1D2C"/>
    <w:rsid w:val="00732A69"/>
    <w:rsid w:val="00734522"/>
    <w:rsid w:val="00747F3C"/>
    <w:rsid w:val="00752437"/>
    <w:rsid w:val="00763B02"/>
    <w:rsid w:val="00773179"/>
    <w:rsid w:val="007773BA"/>
    <w:rsid w:val="00785CF0"/>
    <w:rsid w:val="007A0620"/>
    <w:rsid w:val="007B3CDE"/>
    <w:rsid w:val="007C7CD1"/>
    <w:rsid w:val="007E01F8"/>
    <w:rsid w:val="007E65AE"/>
    <w:rsid w:val="007E6DB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0946"/>
    <w:rsid w:val="008B4465"/>
    <w:rsid w:val="008B497F"/>
    <w:rsid w:val="008C4373"/>
    <w:rsid w:val="008D266E"/>
    <w:rsid w:val="008D2925"/>
    <w:rsid w:val="008E3350"/>
    <w:rsid w:val="0090428C"/>
    <w:rsid w:val="00911A5B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068E9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06F"/>
    <w:rsid w:val="00B34BFF"/>
    <w:rsid w:val="00B51945"/>
    <w:rsid w:val="00B52CC8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14022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C1F2D"/>
    <w:rsid w:val="00CC2E62"/>
    <w:rsid w:val="00CD0608"/>
    <w:rsid w:val="00CE0D10"/>
    <w:rsid w:val="00CE1133"/>
    <w:rsid w:val="00CE2E68"/>
    <w:rsid w:val="00CF1524"/>
    <w:rsid w:val="00CF23F0"/>
    <w:rsid w:val="00CF3B8E"/>
    <w:rsid w:val="00D13A0A"/>
    <w:rsid w:val="00D2743D"/>
    <w:rsid w:val="00D32BE1"/>
    <w:rsid w:val="00D32F7F"/>
    <w:rsid w:val="00D50405"/>
    <w:rsid w:val="00D559D6"/>
    <w:rsid w:val="00D616CA"/>
    <w:rsid w:val="00D63C0A"/>
    <w:rsid w:val="00D9592E"/>
    <w:rsid w:val="00D97E21"/>
    <w:rsid w:val="00DA3A55"/>
    <w:rsid w:val="00DA6BEC"/>
    <w:rsid w:val="00DB531D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10D5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7ED2-5B4A-4C5C-A5B7-F1FCDE09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